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D8DB7" w14:textId="545F8F59" w:rsidR="0043513C" w:rsidRPr="0090473D" w:rsidRDefault="0043513C" w:rsidP="0043513C">
      <w:pPr>
        <w:pStyle w:val="Heading1"/>
        <w:rPr>
          <w:rFonts w:eastAsia="Times New Roman"/>
          <w:b/>
          <w:sz w:val="23"/>
          <w:szCs w:val="23"/>
          <w:u w:val="single"/>
        </w:rPr>
      </w:pPr>
      <w:r w:rsidRPr="00BA4F4E">
        <w:rPr>
          <w:rFonts w:eastAsia="Times New Roman"/>
          <w:b/>
        </w:rPr>
        <w:t xml:space="preserve">OAS Billing Notes </w:t>
      </w:r>
      <w:r w:rsidR="0090473D">
        <w:rPr>
          <w:rFonts w:eastAsia="Times New Roman"/>
          <w:b/>
        </w:rPr>
        <w:t>Ju</w:t>
      </w:r>
      <w:r w:rsidR="001F750E">
        <w:rPr>
          <w:rFonts w:eastAsia="Times New Roman"/>
          <w:b/>
        </w:rPr>
        <w:t>ly</w:t>
      </w:r>
      <w:r w:rsidR="007A78BB">
        <w:rPr>
          <w:rFonts w:eastAsia="Times New Roman"/>
          <w:b/>
        </w:rPr>
        <w:t xml:space="preserve"> </w:t>
      </w:r>
      <w:r w:rsidR="004E1CCC">
        <w:rPr>
          <w:rFonts w:eastAsia="Times New Roman"/>
          <w:b/>
        </w:rPr>
        <w:t>2019</w:t>
      </w:r>
      <w:r w:rsidR="0090473D">
        <w:rPr>
          <w:rFonts w:eastAsia="Times New Roman"/>
          <w:b/>
        </w:rPr>
        <w:t xml:space="preserve"> </w:t>
      </w:r>
      <w:r w:rsidR="0090473D" w:rsidRPr="0090473D">
        <w:rPr>
          <w:rFonts w:eastAsia="Times New Roman"/>
          <w:b/>
          <w:u w:val="single"/>
        </w:rPr>
        <w:t>Fi</w:t>
      </w:r>
      <w:r w:rsidR="001F750E">
        <w:rPr>
          <w:rFonts w:eastAsia="Times New Roman"/>
          <w:b/>
          <w:u w:val="single"/>
        </w:rPr>
        <w:t>rst</w:t>
      </w:r>
      <w:r w:rsidR="0090473D" w:rsidRPr="0090473D">
        <w:rPr>
          <w:rFonts w:eastAsia="Times New Roman"/>
          <w:b/>
          <w:u w:val="single"/>
        </w:rPr>
        <w:t xml:space="preserve"> Billing </w:t>
      </w:r>
      <w:r w:rsidR="001F750E">
        <w:rPr>
          <w:rFonts w:eastAsia="Times New Roman"/>
          <w:b/>
          <w:u w:val="single"/>
        </w:rPr>
        <w:t>of the New</w:t>
      </w:r>
      <w:r w:rsidR="0090473D" w:rsidRPr="0090473D">
        <w:rPr>
          <w:rFonts w:eastAsia="Times New Roman"/>
          <w:b/>
          <w:u w:val="single"/>
        </w:rPr>
        <w:t xml:space="preserve"> Fiscal Year!</w:t>
      </w:r>
    </w:p>
    <w:p w14:paraId="32B03D42" w14:textId="515E5536" w:rsidR="0043513C" w:rsidRDefault="0043513C" w:rsidP="00BA4F4E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</w:pPr>
      <w:r w:rsidRPr="0090473D">
        <w:rPr>
          <w:rFonts w:ascii="Helvetica" w:eastAsia="Times New Roman" w:hAnsi="Helvetica" w:cs="Helvetica"/>
          <w:color w:val="222222"/>
          <w:sz w:val="24"/>
          <w:szCs w:val="24"/>
          <w:u w:val="single"/>
        </w:rPr>
        <w:br/>
      </w:r>
      <w:r w:rsidRPr="00F906C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The </w:t>
      </w:r>
      <w:r w:rsidR="001F750E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July</w:t>
      </w:r>
      <w:r w:rsidR="00FF2203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r w:rsidRPr="00F906C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Billing Statements 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are being e-mailed </w:t>
      </w:r>
      <w:r w:rsidRPr="00F906C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to locations on </w:t>
      </w:r>
      <w:r w:rsidR="001F750E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July</w:t>
      </w:r>
      <w:r w:rsidR="00FF2203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r w:rsidR="001F750E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25</w:t>
      </w:r>
      <w:r w:rsidR="004E1CCC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, 2019</w:t>
      </w:r>
      <w:r w:rsidRPr="00F906C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. If you are receiving this e-mail, you should also be receiving the statement from </w:t>
      </w:r>
      <w:hyperlink r:id="rId7" w:history="1">
        <w:r w:rsidRPr="00F906CA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shd w:val="clear" w:color="auto" w:fill="FFFFFF"/>
          </w:rPr>
          <w:t>accountingservices@archindy.org</w:t>
        </w:r>
      </w:hyperlink>
      <w:r w:rsidRPr="00F906C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(delivered by Intacct, the accounting system for the Archdiocese). If you do not receive the e-mail containing the 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Billing S</w:t>
      </w:r>
      <w:r w:rsidRPr="00F906C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tatement, please check your spam filter and junk folder. If you still 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cannot locate </w:t>
      </w:r>
      <w:r w:rsidRPr="00F906C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the 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Billing S</w:t>
      </w:r>
      <w:r w:rsidRPr="00F906C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tatement, please reach out to </w:t>
      </w:r>
      <w:r w:rsidR="008D2357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the Office of Accounting Services (OAS) </w:t>
      </w:r>
      <w:r w:rsidRPr="00F906C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at </w:t>
      </w:r>
      <w:hyperlink r:id="rId8" w:history="1">
        <w:r w:rsidRPr="00F906CA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shd w:val="clear" w:color="auto" w:fill="FFFFFF"/>
          </w:rPr>
          <w:t>accountingservices@archindy.org</w:t>
        </w:r>
      </w:hyperlink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. </w:t>
      </w:r>
    </w:p>
    <w:p w14:paraId="3626604B" w14:textId="2AF7E9D6" w:rsidR="00221214" w:rsidRDefault="0043513C" w:rsidP="00221214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</w:pPr>
      <w:r w:rsidRPr="002F263F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The Billing Statement includes the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following items, among others:</w:t>
      </w:r>
    </w:p>
    <w:p w14:paraId="21726293" w14:textId="2180C000" w:rsidR="004D2997" w:rsidRPr="00693315" w:rsidRDefault="004D2997" w:rsidP="00693315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693315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shd w:val="clear" w:color="auto" w:fill="FFFFFF"/>
        </w:rPr>
        <w:t>Current Month Charges</w:t>
      </w:r>
    </w:p>
    <w:p w14:paraId="2EB02D49" w14:textId="69A228FA" w:rsidR="00CA1009" w:rsidRPr="00EB63DD" w:rsidRDefault="00CA1009" w:rsidP="00693315">
      <w:pPr>
        <w:shd w:val="clear" w:color="auto" w:fill="FFFFFF"/>
        <w:spacing w:before="100" w:beforeAutospacing="1" w:after="100" w:afterAutospacing="1"/>
        <w:contextualSpacing/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</w:pPr>
      <w:r w:rsidRPr="00EB63DD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>Safe and Sacred</w:t>
      </w:r>
      <w:r w:rsidR="00EB63DD" w:rsidRPr="00EB63DD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 xml:space="preserve"> Assessment</w:t>
      </w:r>
      <w:r w:rsidR="00EB63DD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 xml:space="preserve">. </w:t>
      </w:r>
      <w:r w:rsidR="008A355E" w:rsidRPr="00693315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>T</w:t>
      </w:r>
      <w:r w:rsidRPr="00693315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>h</w:t>
      </w:r>
      <w:r w:rsidR="008A355E" w:rsidRPr="00693315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>e</w:t>
      </w:r>
      <w:r w:rsidRPr="00693315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 </w:t>
      </w:r>
      <w:r w:rsidR="00EB63DD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assessment for Safe and Sacred is </w:t>
      </w:r>
      <w:r w:rsidR="00693315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billed </w:t>
      </w:r>
      <w:r w:rsidR="00EB63DD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to locations </w:t>
      </w:r>
      <w:r w:rsidR="00693315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once a year in July. The </w:t>
      </w:r>
      <w:r w:rsidR="00EB63DD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assessment, which covers the direct costs associated with the Safe and Sacred training, </w:t>
      </w:r>
      <w:r w:rsidRPr="00693315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has been allocated </w:t>
      </w:r>
      <w:r w:rsidR="00EB63DD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to locations </w:t>
      </w:r>
      <w:r w:rsidR="00EB63DD" w:rsidRPr="00EB63DD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>using calendar year 2018 wages as an allocation base</w:t>
      </w:r>
      <w:r w:rsidR="00EB63DD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. </w:t>
      </w:r>
      <w:r w:rsidR="008A355E" w:rsidRPr="00693315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>See the Budget Guidelines for further details.</w:t>
      </w:r>
      <w:r w:rsidR="008A355E" w:rsidRPr="00693315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(</w:t>
      </w:r>
      <w:hyperlink r:id="rId9" w:history="1">
        <w:r w:rsidR="008A355E" w:rsidRPr="00693315">
          <w:rPr>
            <w:rStyle w:val="Hyperlink"/>
            <w:rFonts w:ascii="Helvetica" w:eastAsia="Times New Roman" w:hAnsi="Helvetica" w:cs="Helvetica"/>
            <w:sz w:val="24"/>
            <w:szCs w:val="24"/>
            <w:shd w:val="clear" w:color="auto" w:fill="FFFFFF"/>
          </w:rPr>
          <w:t>http://www.archindy.org/finance/parish/guidelines.html</w:t>
        </w:r>
      </w:hyperlink>
      <w:r w:rsidR="008A355E" w:rsidRPr="00693315">
        <w:rPr>
          <w:rStyle w:val="Hyperlink"/>
          <w:rFonts w:ascii="Helvetica" w:eastAsia="Times New Roman" w:hAnsi="Helvetica" w:cs="Helvetica"/>
          <w:sz w:val="24"/>
          <w:szCs w:val="24"/>
          <w:shd w:val="clear" w:color="auto" w:fill="FFFFFF"/>
        </w:rPr>
        <w:t>)</w:t>
      </w:r>
    </w:p>
    <w:p w14:paraId="1D88F6D3" w14:textId="77777777" w:rsidR="00693315" w:rsidRDefault="00693315" w:rsidP="00693315">
      <w:pPr>
        <w:shd w:val="clear" w:color="auto" w:fill="FFFFFF"/>
        <w:spacing w:before="100" w:beforeAutospacing="1" w:after="100" w:afterAutospacing="1"/>
        <w:contextualSpacing/>
        <w:rPr>
          <w:rFonts w:ascii="Helvetica" w:eastAsia="Times New Roman" w:hAnsi="Helvetica" w:cs="Helvetica"/>
          <w:b/>
          <w:bCs/>
          <w:color w:val="000000"/>
          <w:sz w:val="24"/>
          <w:szCs w:val="24"/>
          <w:highlight w:val="yellow"/>
          <w:u w:val="single"/>
          <w:shd w:val="clear" w:color="auto" w:fill="FFFFFF"/>
        </w:rPr>
      </w:pPr>
    </w:p>
    <w:p w14:paraId="55AF29DD" w14:textId="6870A553" w:rsidR="00586323" w:rsidRPr="00693315" w:rsidRDefault="007B3530" w:rsidP="00693315">
      <w:pPr>
        <w:shd w:val="clear" w:color="auto" w:fill="FFFFFF"/>
        <w:spacing w:before="100" w:beforeAutospacing="1" w:after="100" w:afterAutospacing="1"/>
        <w:contextualSpacing/>
        <w:rPr>
          <w:rStyle w:val="Hyperlink"/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</w:pPr>
      <w:r w:rsidRPr="00EB63DD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 xml:space="preserve">Office of </w:t>
      </w:r>
      <w:r w:rsidR="001F750E" w:rsidRPr="00EB63DD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>Youth Ministry</w:t>
      </w:r>
      <w:r w:rsidR="00EB63DD" w:rsidRPr="00EB63DD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 xml:space="preserve">. </w:t>
      </w:r>
      <w:r w:rsidR="001F750E" w:rsidRPr="00693315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NCYC early registration fees </w:t>
      </w:r>
      <w:r w:rsidR="00693315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>are included on the July statement. Please direct questions about these fees</w:t>
      </w:r>
      <w:r w:rsidR="00CA1009" w:rsidRPr="00693315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 to </w:t>
      </w:r>
      <w:r w:rsidR="00EB63DD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Mary Kate Shanahan in the Office of </w:t>
      </w:r>
      <w:r w:rsidR="00CA1009" w:rsidRPr="00693315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>Youth Ministry</w:t>
      </w:r>
      <w:r w:rsidR="00693315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: </w:t>
      </w:r>
      <w:hyperlink r:id="rId10" w:history="1">
        <w:r w:rsidR="00693315" w:rsidRPr="00BD3E80">
          <w:rPr>
            <w:rStyle w:val="Hyperlink"/>
            <w:rFonts w:ascii="Helvetica" w:eastAsia="Times New Roman" w:hAnsi="Helvetica" w:cs="Helvetica"/>
            <w:bCs/>
            <w:sz w:val="24"/>
            <w:szCs w:val="24"/>
            <w:shd w:val="clear" w:color="auto" w:fill="FFFFFF"/>
          </w:rPr>
          <w:t>MShanahan@archindy.org</w:t>
        </w:r>
      </w:hyperlink>
    </w:p>
    <w:p w14:paraId="5D1BDDA5" w14:textId="77777777" w:rsidR="00693315" w:rsidRDefault="00693315" w:rsidP="00693315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14:paraId="358737A9" w14:textId="1550F035" w:rsidR="001F750E" w:rsidRPr="00693315" w:rsidRDefault="0043513C" w:rsidP="00693315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693315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shd w:val="clear" w:color="auto" w:fill="FFFFFF"/>
        </w:rPr>
        <w:t>Insurance Premiums</w:t>
      </w:r>
    </w:p>
    <w:p w14:paraId="59E2A08D" w14:textId="13233851" w:rsidR="00485736" w:rsidRDefault="0043513C" w:rsidP="00693315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 xml:space="preserve">Lay Health Insurance Premiums. 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T</w:t>
      </w:r>
      <w:r w:rsidRPr="0073440F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he lay health 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insurance premiums billed </w:t>
      </w:r>
      <w:r w:rsidRPr="0073440F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on the </w:t>
      </w:r>
      <w:r w:rsidR="001F750E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July</w:t>
      </w:r>
      <w:r w:rsidR="00FF2203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statement are for </w:t>
      </w:r>
      <w:r w:rsidR="001F750E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June</w:t>
      </w:r>
      <w:r w:rsidR="00304DBC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coverage for both medical and dental insurance. To understand how your location’s charge was calculated, refer to </w:t>
      </w:r>
      <w:r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the </w:t>
      </w:r>
      <w:r w:rsidRPr="00BB51A6">
        <w:rPr>
          <w:rFonts w:ascii="Helvetica" w:eastAsia="Times New Roman" w:hAnsi="Helvetica" w:cs="Helvetica"/>
          <w:bCs/>
          <w:i/>
          <w:color w:val="000000"/>
          <w:sz w:val="24"/>
          <w:szCs w:val="24"/>
          <w:shd w:val="clear" w:color="auto" w:fill="FFFFFF"/>
        </w:rPr>
        <w:t>“</w:t>
      </w:r>
      <w:r>
        <w:rPr>
          <w:rFonts w:ascii="Helvetica" w:eastAsia="Times New Roman" w:hAnsi="Helvetica" w:cs="Helvetica"/>
          <w:bCs/>
          <w:i/>
          <w:color w:val="000000"/>
          <w:sz w:val="24"/>
          <w:szCs w:val="24"/>
          <w:shd w:val="clear" w:color="auto" w:fill="FFFFFF"/>
        </w:rPr>
        <w:t xml:space="preserve">Instructions - </w:t>
      </w:r>
      <w:r w:rsidRPr="00442B78">
        <w:rPr>
          <w:rFonts w:ascii="Helvetica" w:eastAsia="Times New Roman" w:hAnsi="Helvetica" w:cs="Helvetica"/>
          <w:bCs/>
          <w:i/>
          <w:color w:val="000000"/>
          <w:sz w:val="24"/>
          <w:szCs w:val="24"/>
          <w:shd w:val="clear" w:color="auto" w:fill="FFFFFF"/>
        </w:rPr>
        <w:t>Employee Listing for Lay Health Insurance Employer Charges</w:t>
      </w:r>
      <w:r w:rsidRPr="00BB51A6">
        <w:rPr>
          <w:rFonts w:ascii="Helvetica" w:eastAsia="Times New Roman" w:hAnsi="Helvetica" w:cs="Helvetica"/>
          <w:bCs/>
          <w:i/>
          <w:color w:val="000000"/>
          <w:sz w:val="24"/>
          <w:szCs w:val="24"/>
          <w:shd w:val="clear" w:color="auto" w:fill="FFFFFF"/>
        </w:rPr>
        <w:t>”</w:t>
      </w:r>
      <w:r w:rsidRPr="00BB51A6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and </w:t>
      </w:r>
      <w:r w:rsidRPr="00442B78">
        <w:rPr>
          <w:rFonts w:ascii="Helvetica" w:eastAsia="Times New Roman" w:hAnsi="Helvetica" w:cs="Helvetica"/>
          <w:i/>
          <w:color w:val="000000"/>
          <w:sz w:val="24"/>
          <w:szCs w:val="24"/>
          <w:shd w:val="clear" w:color="auto" w:fill="FFFFFF"/>
        </w:rPr>
        <w:t>“Lay Health Insurance Calculation and Reconciliation to Billing Statement”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files (separate attachments)</w:t>
      </w:r>
      <w:r w:rsidRPr="00BB51A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These files contain</w:t>
      </w:r>
      <w:r w:rsidRPr="00BB51A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instructions for runni</w:t>
      </w:r>
      <w:r w:rsidRPr="0073440F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ng the 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Paylocity </w:t>
      </w:r>
      <w:r w:rsidRPr="0073440F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Deduction Listing Report 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and recalculating the employer lay health insurance premiums. These files are also included on the website at </w:t>
      </w:r>
      <w:hyperlink r:id="rId11" w:history="1">
        <w:r w:rsidRPr="00380E03">
          <w:rPr>
            <w:rStyle w:val="Hyperlink"/>
            <w:rFonts w:ascii="Helvetica" w:eastAsia="Times New Roman" w:hAnsi="Helvetica" w:cs="Helvetica"/>
            <w:sz w:val="24"/>
            <w:szCs w:val="24"/>
            <w:shd w:val="clear" w:color="auto" w:fill="FFFFFF"/>
          </w:rPr>
          <w:t>http://www.archindy.org/finance/parish/newsletter.html</w:t>
        </w:r>
      </w:hyperlink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if you are unable to open the attachments in this Flocknote e-mail.</w:t>
      </w:r>
    </w:p>
    <w:p w14:paraId="682A7176" w14:textId="61459351" w:rsidR="0043513C" w:rsidRPr="00693315" w:rsidRDefault="0043513C" w:rsidP="00693315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</w:pPr>
      <w:r w:rsidRPr="00693315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 xml:space="preserve">Property Insurance Premiums and Vehicle Insurance Premiums. </w:t>
      </w:r>
      <w:r w:rsidRPr="00693315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>Property insurance premiums are billed based on properties held as of July 1, 201</w:t>
      </w:r>
      <w:r w:rsidR="001F750E" w:rsidRPr="00693315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>9</w:t>
      </w:r>
      <w:r w:rsidRPr="00693315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>.</w:t>
      </w:r>
      <w:r w:rsidRPr="00693315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693315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>This amount will remain fixed for the duration of the fiscal year.</w:t>
      </w:r>
      <w:r w:rsidRPr="00693315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EB63DD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As of July 1, 2019, the property insurance rate decreased from </w:t>
      </w:r>
      <w:r w:rsidR="001F750E" w:rsidRPr="00693315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>$3.95 to $3.80 per $1</w:t>
      </w:r>
      <w:r w:rsidR="00EB63DD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>,</w:t>
      </w:r>
      <w:r w:rsidR="001F750E" w:rsidRPr="00693315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000 of property value. </w:t>
      </w:r>
      <w:r w:rsidR="00EB63DD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>P</w:t>
      </w:r>
      <w:r w:rsidR="001F750E" w:rsidRPr="00693315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>roperty values increase</w:t>
      </w:r>
      <w:r w:rsidR="00693315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>d by</w:t>
      </w:r>
      <w:r w:rsidR="001F750E" w:rsidRPr="00693315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 2%</w:t>
      </w:r>
      <w:r w:rsidR="00EB63DD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 on average</w:t>
      </w:r>
      <w:r w:rsidR="001F750E" w:rsidRPr="00693315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>.</w:t>
      </w:r>
    </w:p>
    <w:p w14:paraId="3F4FBCF8" w14:textId="7BE3BE21" w:rsidR="0043513C" w:rsidRPr="00693315" w:rsidRDefault="0043513C" w:rsidP="00EB63DD">
      <w:pPr>
        <w:shd w:val="clear" w:color="auto" w:fill="FFFFFF"/>
        <w:spacing w:before="100" w:beforeAutospacing="1"/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</w:pPr>
      <w:r w:rsidRPr="00693315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 xml:space="preserve">Workers Compensation (WC) Insurance Premiums. </w:t>
      </w:r>
      <w:r w:rsidRPr="00693315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Workers compensation insurance premiums are billed based on the wages incurred for the previous calendar </w:t>
      </w:r>
      <w:r w:rsidRPr="00693315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lastRenderedPageBreak/>
        <w:t>year (1/1/201</w:t>
      </w:r>
      <w:r w:rsidR="001F750E" w:rsidRPr="00693315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>8</w:t>
      </w:r>
      <w:r w:rsidRPr="00693315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 to 12/31/201</w:t>
      </w:r>
      <w:r w:rsidR="001F750E" w:rsidRPr="00693315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>8</w:t>
      </w:r>
      <w:r w:rsidRPr="00693315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>). This amount will remain fixed for the duration of the fiscal year.</w:t>
      </w:r>
      <w:r w:rsidRPr="00693315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 xml:space="preserve">  </w:t>
      </w:r>
    </w:p>
    <w:p w14:paraId="4D223907" w14:textId="77777777" w:rsidR="00EB63DD" w:rsidRDefault="00EB63DD" w:rsidP="00693315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b/>
          <w:color w:val="222222"/>
          <w:sz w:val="24"/>
          <w:szCs w:val="24"/>
          <w:u w:val="single"/>
        </w:rPr>
      </w:pPr>
    </w:p>
    <w:p w14:paraId="400377B2" w14:textId="3AE70E74" w:rsidR="0043513C" w:rsidRPr="00693315" w:rsidRDefault="0043513C" w:rsidP="00693315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b/>
          <w:color w:val="222222"/>
          <w:sz w:val="24"/>
          <w:szCs w:val="24"/>
          <w:u w:val="single"/>
        </w:rPr>
      </w:pPr>
      <w:r w:rsidRPr="00693315">
        <w:rPr>
          <w:rFonts w:ascii="Helvetica" w:eastAsia="Times New Roman" w:hAnsi="Helvetica" w:cs="Helvetica"/>
          <w:b/>
          <w:color w:val="222222"/>
          <w:sz w:val="24"/>
          <w:szCs w:val="24"/>
          <w:u w:val="single"/>
        </w:rPr>
        <w:t>Assessments</w:t>
      </w:r>
    </w:p>
    <w:p w14:paraId="55281DFD" w14:textId="635292DF" w:rsidR="00803B48" w:rsidRDefault="0043513C" w:rsidP="00693315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</w:pPr>
      <w:r w:rsidRPr="00693315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The </w:t>
      </w:r>
      <w:r w:rsidR="00DD7E84" w:rsidRPr="00693315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Budget Guidelines </w:t>
      </w:r>
      <w:r w:rsidR="001A1ACC" w:rsidRPr="00693315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are </w:t>
      </w:r>
      <w:r w:rsidRPr="00693315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on </w:t>
      </w:r>
      <w:r w:rsidRPr="00693315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the </w:t>
      </w:r>
      <w:r w:rsidR="00DD7E84" w:rsidRPr="00693315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Archindy.org </w:t>
      </w:r>
      <w:r w:rsidRPr="00693315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website </w:t>
      </w:r>
      <w:r w:rsidR="00DD7E84" w:rsidRPr="00693315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(</w:t>
      </w:r>
      <w:hyperlink r:id="rId12" w:history="1">
        <w:r w:rsidR="00DD7E84" w:rsidRPr="00693315">
          <w:rPr>
            <w:rStyle w:val="Hyperlink"/>
            <w:rFonts w:ascii="Helvetica" w:eastAsia="Times New Roman" w:hAnsi="Helvetica" w:cs="Helvetica"/>
            <w:sz w:val="24"/>
            <w:szCs w:val="24"/>
            <w:shd w:val="clear" w:color="auto" w:fill="FFFFFF"/>
          </w:rPr>
          <w:t>http://www.archindy.org/finance/parish/guidelines.html</w:t>
        </w:r>
      </w:hyperlink>
      <w:r w:rsidR="00DD7E84" w:rsidRPr="00693315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) </w:t>
      </w:r>
      <w:r w:rsidR="00EE5993" w:rsidRPr="00693315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and </w:t>
      </w:r>
      <w:r w:rsidRPr="00693315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contain information about budgeted Billing and Assessments, as well as a calendar of when various charges will be billed throughout the course of the fiscal year. </w:t>
      </w:r>
      <w:r w:rsidRPr="00693315">
        <w:rPr>
          <w:rFonts w:ascii="Helvetica" w:eastAsia="Times New Roman" w:hAnsi="Helvetica" w:cs="Helvetica"/>
          <w:color w:val="222222"/>
          <w:sz w:val="24"/>
          <w:szCs w:val="24"/>
        </w:rPr>
        <w:t xml:space="preserve">Each location’s assessments (other than deanery assessments) are included in Appendix C – Assessment Workbook (embedded Excel file within the Word document Budget Guidelines). These assessments are all billed evenly over the 12 months of the fiscal year. </w:t>
      </w:r>
    </w:p>
    <w:p w14:paraId="5568B6CD" w14:textId="3F635E77" w:rsidR="00221214" w:rsidRPr="00693315" w:rsidRDefault="0043513C" w:rsidP="00EB63DD">
      <w:pPr>
        <w:shd w:val="clear" w:color="auto" w:fill="FFFFFF"/>
        <w:spacing w:after="100" w:afterAutospacing="1"/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</w:pPr>
      <w:proofErr w:type="spellStart"/>
      <w:r w:rsidRPr="00693315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>Cathedraticum</w:t>
      </w:r>
      <w:proofErr w:type="spellEnd"/>
      <w:r w:rsidRPr="00693315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 xml:space="preserve"> Assessment </w:t>
      </w:r>
      <w:r w:rsidR="00221214" w:rsidRPr="00693315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 xml:space="preserve">                        </w:t>
      </w:r>
      <w:r w:rsidR="00EB63DD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221214" w:rsidRPr="00693315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>Latino Outreach Assessment</w:t>
      </w:r>
    </w:p>
    <w:p w14:paraId="59300926" w14:textId="5E385634" w:rsidR="00221214" w:rsidRPr="00693315" w:rsidRDefault="0043513C" w:rsidP="00693315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</w:pPr>
      <w:r w:rsidRPr="00693315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 xml:space="preserve">Lay Retirement Assessment </w:t>
      </w:r>
      <w:r w:rsidR="00221214" w:rsidRPr="00693315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ab/>
      </w:r>
      <w:r w:rsidR="00221214" w:rsidRPr="00693315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ab/>
        <w:t xml:space="preserve">         Deanery Assessments</w:t>
      </w:r>
    </w:p>
    <w:p w14:paraId="694F41D6" w14:textId="77777777" w:rsidR="00221214" w:rsidRPr="00693315" w:rsidRDefault="0043513C" w:rsidP="00EB63DD">
      <w:pPr>
        <w:shd w:val="clear" w:color="auto" w:fill="FFFFFF"/>
        <w:spacing w:before="100" w:beforeAutospacing="1"/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</w:pPr>
      <w:r w:rsidRPr="00693315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>Clergy Healthcare Assessment</w:t>
      </w:r>
      <w:r w:rsidR="00221214" w:rsidRPr="00693315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 xml:space="preserve">                     Indy Education Assessment</w:t>
      </w:r>
    </w:p>
    <w:p w14:paraId="3B8A1226" w14:textId="77777777" w:rsidR="00EB63DD" w:rsidRDefault="00EB63DD" w:rsidP="00693315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shd w:val="clear" w:color="auto" w:fill="FFFFFF"/>
        </w:rPr>
      </w:pPr>
      <w:bookmarkStart w:id="0" w:name="_GoBack"/>
      <w:bookmarkEnd w:id="0"/>
    </w:p>
    <w:p w14:paraId="11320885" w14:textId="71D961CE" w:rsidR="0043513C" w:rsidRPr="00693315" w:rsidRDefault="0043513C" w:rsidP="00693315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693315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shd w:val="clear" w:color="auto" w:fill="FFFFFF"/>
        </w:rPr>
        <w:t>Wages and Compensation</w:t>
      </w:r>
    </w:p>
    <w:p w14:paraId="3439DC3F" w14:textId="7A684DB0" w:rsidR="00693315" w:rsidRDefault="0043513C" w:rsidP="00EB63DD">
      <w:pPr>
        <w:shd w:val="clear" w:color="auto" w:fill="FFFFFF"/>
        <w:spacing w:before="100" w:beforeAutospacing="1"/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693315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>Wages and Stipends.</w:t>
      </w:r>
      <w:r w:rsidRPr="00693315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There were </w:t>
      </w:r>
      <w:r w:rsidR="00602028" w:rsidRPr="00693315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t</w:t>
      </w:r>
      <w:r w:rsidR="00FF2203" w:rsidRPr="00693315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wo</w:t>
      </w:r>
      <w:r w:rsidRPr="00693315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pay dates in </w:t>
      </w:r>
      <w:r w:rsidR="001F750E" w:rsidRPr="00693315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June</w:t>
      </w:r>
      <w:r w:rsidR="00283414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, </w:t>
      </w:r>
      <w:r w:rsidR="00EB63DD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June</w:t>
      </w:r>
      <w:r w:rsidR="00693315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r w:rsidR="001F750E" w:rsidRPr="00693315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7</w:t>
      </w:r>
      <w:r w:rsidR="001F750E" w:rsidRPr="00693315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vertAlign w:val="superscript"/>
        </w:rPr>
        <w:t>th</w:t>
      </w:r>
      <w:r w:rsidR="001F750E" w:rsidRPr="00693315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r w:rsidR="00693315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and</w:t>
      </w:r>
      <w:r w:rsidR="001F750E" w:rsidRPr="00693315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r w:rsidR="00EB63DD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June </w:t>
      </w:r>
      <w:r w:rsidR="001F750E" w:rsidRPr="00693315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21</w:t>
      </w:r>
      <w:r w:rsidR="001F750E" w:rsidRPr="00693315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vertAlign w:val="superscript"/>
        </w:rPr>
        <w:t>st</w:t>
      </w:r>
      <w:r w:rsidR="001F750E" w:rsidRPr="00693315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.</w:t>
      </w:r>
      <w:r w:rsidR="00602028" w:rsidRPr="00693315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 </w:t>
      </w:r>
      <w:r w:rsidRPr="00693315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Priest wages, stipends, billable lay wages, </w:t>
      </w:r>
      <w:r w:rsidR="00EE5993" w:rsidRPr="00693315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and SECA </w:t>
      </w:r>
      <w:r w:rsidRPr="00693315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for those pay dates are included on the </w:t>
      </w:r>
      <w:r w:rsidR="001F750E" w:rsidRPr="00693315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July</w:t>
      </w:r>
      <w:r w:rsidR="00FF2203" w:rsidRPr="00693315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r w:rsidRPr="00693315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Billing Statement</w:t>
      </w:r>
      <w:r w:rsidR="00EE5993" w:rsidRPr="00693315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.  If you have questions about these charges, please reach out to </w:t>
      </w:r>
      <w:hyperlink r:id="rId13" w:history="1">
        <w:r w:rsidR="00EE5993" w:rsidRPr="00693315">
          <w:rPr>
            <w:rStyle w:val="Hyperlink"/>
            <w:rFonts w:ascii="Helvetica" w:eastAsia="Times New Roman" w:hAnsi="Helvetica" w:cs="Helvetica"/>
            <w:sz w:val="24"/>
            <w:szCs w:val="24"/>
            <w:shd w:val="clear" w:color="auto" w:fill="FFFFFF"/>
          </w:rPr>
          <w:t>centralpayroll@archindy.org</w:t>
        </w:r>
      </w:hyperlink>
      <w:r w:rsidR="00EE5993" w:rsidRPr="00693315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.  </w:t>
      </w:r>
      <w:r w:rsidRPr="00693315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</w:t>
      </w:r>
    </w:p>
    <w:p w14:paraId="43CBBD54" w14:textId="77777777" w:rsidR="00EB63DD" w:rsidRDefault="00EB63DD" w:rsidP="00EB63DD">
      <w:pPr>
        <w:shd w:val="clear" w:color="auto" w:fill="FFFFFF"/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14:paraId="3FA15F49" w14:textId="7A259DA7" w:rsidR="00EB63DD" w:rsidRPr="00693315" w:rsidRDefault="00510B57" w:rsidP="00693315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693315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Other Recurring </w:t>
      </w:r>
      <w:r w:rsidR="0043513C" w:rsidRPr="00693315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shd w:val="clear" w:color="auto" w:fill="FFFFFF"/>
        </w:rPr>
        <w:t>Charges</w:t>
      </w:r>
    </w:p>
    <w:p w14:paraId="11B90705" w14:textId="38B939DD" w:rsidR="0043513C" w:rsidRPr="00693315" w:rsidRDefault="0043513C" w:rsidP="00693315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</w:pPr>
      <w:r w:rsidRPr="00693315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 xml:space="preserve">Criterion Subscriptions. </w:t>
      </w:r>
      <w:r w:rsidRPr="00693315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All parishes are billed at an annual rate of $16 per household ($1.33 per household per month) for subscription to the Criterion newspaper, </w:t>
      </w:r>
      <w:r w:rsidRPr="00693315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 xml:space="preserve">based on the number of households as of </w:t>
      </w:r>
      <w:r w:rsidR="0090473D" w:rsidRPr="00693315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>May</w:t>
      </w:r>
      <w:r w:rsidRPr="00693315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 xml:space="preserve"> 3</w:t>
      </w:r>
      <w:r w:rsidR="0090473D" w:rsidRPr="00693315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>1</w:t>
      </w:r>
      <w:r w:rsidRPr="00693315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>, 201</w:t>
      </w:r>
      <w:r w:rsidR="001F750E" w:rsidRPr="00693315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>9</w:t>
      </w:r>
      <w:r w:rsidRPr="00693315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. This amount will remain fixed for the duration of the fiscal year.  </w:t>
      </w:r>
    </w:p>
    <w:p w14:paraId="0CCCCC56" w14:textId="189F5F60" w:rsidR="00EB63DD" w:rsidRDefault="00EB63DD" w:rsidP="00EB63DD">
      <w:pPr>
        <w:shd w:val="clear" w:color="auto" w:fill="FFFFFF"/>
        <w:spacing w:before="100" w:beforeAutospacing="1" w:after="100" w:afterAutospacing="1"/>
        <w:contextualSpacing/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</w:pPr>
      <w:r w:rsidRPr="00EB63DD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 xml:space="preserve">Criterion Advertising. </w:t>
      </w:r>
      <w:r w:rsidRPr="00693315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>Criterion advertis</w:t>
      </w:r>
      <w:r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>ing</w:t>
      </w:r>
      <w:r w:rsidRPr="00693315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 fees </w:t>
      </w:r>
      <w:r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>are</w:t>
      </w:r>
      <w:r w:rsidRPr="00693315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 now included on the monthly </w:t>
      </w:r>
      <w:r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>statement</w:t>
      </w:r>
      <w:r w:rsidRPr="00693315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. Please do not pay </w:t>
      </w:r>
      <w:r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Criterion Advertising fees </w:t>
      </w:r>
      <w:r w:rsidRPr="00693315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>separately</w:t>
      </w:r>
      <w:r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 via cash or check; </w:t>
      </w:r>
      <w:r w:rsidRPr="00693315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the </w:t>
      </w:r>
      <w:r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amount owed for advertising will be pulled with the monthly </w:t>
      </w:r>
      <w:r w:rsidRPr="00693315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>assessment</w:t>
      </w:r>
      <w:r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.  </w:t>
      </w:r>
      <w:r w:rsidRPr="00693315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>The description and fee are provided by the Criterion office</w:t>
      </w:r>
      <w:r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. Please reach out </w:t>
      </w:r>
      <w:r w:rsidRPr="00693315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to Cindy Clark in the Criterion office if you need more </w:t>
      </w:r>
      <w:r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information </w:t>
      </w:r>
      <w:r w:rsidRPr="00693315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about these charges: </w:t>
      </w:r>
      <w:hyperlink r:id="rId14" w:history="1">
        <w:r w:rsidRPr="00693315">
          <w:rPr>
            <w:rStyle w:val="Hyperlink"/>
            <w:rFonts w:ascii="Helvetica" w:eastAsia="Times New Roman" w:hAnsi="Helvetica" w:cs="Helvetica"/>
            <w:bCs/>
            <w:sz w:val="24"/>
            <w:szCs w:val="24"/>
            <w:shd w:val="clear" w:color="auto" w:fill="FFFFFF"/>
          </w:rPr>
          <w:t>cclark@archindy.org</w:t>
        </w:r>
      </w:hyperlink>
      <w:r w:rsidRPr="00693315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.   </w:t>
      </w:r>
    </w:p>
    <w:p w14:paraId="5B4A5EE9" w14:textId="77777777" w:rsidR="00EB63DD" w:rsidRDefault="00EB63DD" w:rsidP="00EB63DD">
      <w:pPr>
        <w:shd w:val="clear" w:color="auto" w:fill="FFFFFF"/>
        <w:spacing w:before="100" w:beforeAutospacing="1"/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</w:pPr>
    </w:p>
    <w:p w14:paraId="024F0903" w14:textId="7738DB84" w:rsidR="0043513C" w:rsidRPr="00693315" w:rsidRDefault="0043513C" w:rsidP="00EB63DD">
      <w:pPr>
        <w:shd w:val="clear" w:color="auto" w:fill="FFFFFF"/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</w:pPr>
      <w:r w:rsidRPr="00693315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Archdiocesan Purchasing Department (APD) Purchases. </w:t>
      </w:r>
      <w:r w:rsidRPr="00693315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For APD purchases </w:t>
      </w:r>
      <w:r w:rsidR="0058488B" w:rsidRPr="00693315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>w</w:t>
      </w:r>
      <w:r w:rsidRPr="00693315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>e have included as much detail about the purchase as we can on the</w:t>
      </w:r>
      <w:r w:rsidR="0058488B" w:rsidRPr="00693315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 b</w:t>
      </w:r>
      <w:r w:rsidRPr="00693315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illing </w:t>
      </w:r>
      <w:r w:rsidR="0058488B" w:rsidRPr="00693315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>s</w:t>
      </w:r>
      <w:r w:rsidRPr="00693315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tatement. If you have specific questions about APD charges, please contact Steve James, Archdiocesan Purchasing Manager, at </w:t>
      </w:r>
      <w:hyperlink r:id="rId15" w:history="1">
        <w:r w:rsidRPr="00693315">
          <w:rPr>
            <w:rStyle w:val="Hyperlink"/>
            <w:rFonts w:ascii="Helvetica" w:eastAsia="Times New Roman" w:hAnsi="Helvetica" w:cs="Helvetica"/>
            <w:bCs/>
            <w:sz w:val="24"/>
            <w:szCs w:val="24"/>
            <w:shd w:val="clear" w:color="auto" w:fill="FFFFFF"/>
          </w:rPr>
          <w:t>sjames@archindy.org</w:t>
        </w:r>
      </w:hyperlink>
      <w:r w:rsidRPr="00693315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 or 317-236-1451.</w:t>
      </w:r>
    </w:p>
    <w:p w14:paraId="7542A2BF" w14:textId="77777777" w:rsidR="00EB63DD" w:rsidRDefault="00EB63DD" w:rsidP="00EB63DD">
      <w:pPr>
        <w:shd w:val="clear" w:color="auto" w:fill="FFFFFF"/>
        <w:spacing w:after="100" w:afterAutospacing="1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</w:pPr>
    </w:p>
    <w:p w14:paraId="3851D989" w14:textId="73E135D8" w:rsidR="00EB63DD" w:rsidRPr="00EB63DD" w:rsidRDefault="00EB63DD" w:rsidP="00510B57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b/>
          <w:color w:val="000000"/>
          <w:sz w:val="24"/>
          <w:szCs w:val="24"/>
          <w:u w:val="single"/>
          <w:shd w:val="clear" w:color="auto" w:fill="FFFFFF"/>
        </w:rPr>
      </w:pPr>
      <w:r w:rsidRPr="00EB63DD">
        <w:rPr>
          <w:rFonts w:ascii="Helvetica" w:eastAsia="Times New Roman" w:hAnsi="Helvetica" w:cs="Helvetica"/>
          <w:b/>
          <w:color w:val="000000"/>
          <w:sz w:val="24"/>
          <w:szCs w:val="24"/>
          <w:u w:val="single"/>
          <w:shd w:val="clear" w:color="auto" w:fill="FFFFFF"/>
        </w:rPr>
        <w:t>Bill Pull</w:t>
      </w:r>
    </w:p>
    <w:p w14:paraId="0BD4AF11" w14:textId="28900663" w:rsidR="0043513C" w:rsidRPr="00510B57" w:rsidRDefault="0043513C" w:rsidP="00510B57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</w:pPr>
      <w:r w:rsidRPr="00510B57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We anticipate </w:t>
      </w:r>
      <w:r w:rsidR="00020F34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pulling funds due from locations’ accounts </w:t>
      </w:r>
      <w:r w:rsidRPr="00510B57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on the last business day of the month</w:t>
      </w:r>
      <w:r w:rsidR="00DE26DC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: </w:t>
      </w:r>
      <w:r w:rsidR="00AB439D" w:rsidRPr="00AB439D"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</w:rPr>
        <w:t>Wednesday</w:t>
      </w:r>
      <w:r w:rsidR="00DE26DC" w:rsidRPr="00AB439D"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</w:rPr>
        <w:t xml:space="preserve"> </w:t>
      </w:r>
      <w:r w:rsidR="001F750E" w:rsidRPr="00AB439D"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</w:rPr>
        <w:t>July</w:t>
      </w:r>
      <w:r w:rsidR="00DE26DC" w:rsidRPr="00AB439D"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</w:rPr>
        <w:t xml:space="preserve"> </w:t>
      </w:r>
      <w:r w:rsidR="00AB439D" w:rsidRPr="00AB439D"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</w:rPr>
        <w:t>31</w:t>
      </w:r>
      <w:r w:rsidR="00AB439D" w:rsidRPr="00AB439D"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  <w:vertAlign w:val="superscript"/>
        </w:rPr>
        <w:t>st</w:t>
      </w:r>
      <w:r w:rsidR="00AB439D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.</w:t>
      </w:r>
      <w:r w:rsidR="00DE26DC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 </w:t>
      </w:r>
      <w:r w:rsidR="0090473D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Please review your </w:t>
      </w:r>
      <w:r w:rsidR="00AB439D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statement</w:t>
      </w:r>
      <w:r w:rsidR="0090473D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r w:rsidR="007C0574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promptly and report any issues immediately</w:t>
      </w:r>
      <w:r w:rsidR="00AB439D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which </w:t>
      </w:r>
      <w:r w:rsidR="007C0574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will allow us to process any required adjustments</w:t>
      </w:r>
      <w:r w:rsidR="0090473D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r w:rsidR="00AB439D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in a timely manner.  </w:t>
      </w:r>
    </w:p>
    <w:p w14:paraId="794CDCFD" w14:textId="64AE6006" w:rsidR="0043513C" w:rsidRPr="002F263F" w:rsidRDefault="0043513C" w:rsidP="0043513C">
      <w:p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2F3F4F"/>
          <w:sz w:val="24"/>
          <w:szCs w:val="24"/>
        </w:rPr>
      </w:pPr>
      <w:r w:rsidRPr="002F263F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Please contact the Office of Accounting Services at </w:t>
      </w:r>
      <w:hyperlink r:id="rId16" w:history="1">
        <w:r w:rsidRPr="002F263F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shd w:val="clear" w:color="auto" w:fill="FFFFFF"/>
          </w:rPr>
          <w:t>accountingservices@archindy.org</w:t>
        </w:r>
      </w:hyperlink>
      <w:r w:rsidRPr="002F263F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 or 317-236-1410 if you have questions about </w:t>
      </w:r>
      <w:r w:rsidR="004607ED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this month’s </w:t>
      </w:r>
      <w:r w:rsidRPr="002F263F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Billing Statement.  </w:t>
      </w:r>
    </w:p>
    <w:p w14:paraId="47A6DF9C" w14:textId="315CFD39" w:rsidR="00757D77" w:rsidRDefault="0073440F" w:rsidP="0073440F">
      <w:pPr>
        <w:pStyle w:val="ListParagraph"/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</w:pPr>
      <w:r w:rsidRPr="0073440F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br/>
        <w:t> </w:t>
      </w:r>
      <w:r w:rsidRPr="0073440F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br/>
      </w:r>
    </w:p>
    <w:p w14:paraId="25123281" w14:textId="48524B98" w:rsidR="00757D77" w:rsidRDefault="0073440F" w:rsidP="0073440F">
      <w:pPr>
        <w:pStyle w:val="ListParagraph"/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3440F">
        <w:rPr>
          <w:rFonts w:ascii="Helvetica" w:eastAsia="Times New Roman" w:hAnsi="Helvetica" w:cs="Helvetica"/>
          <w:color w:val="222222"/>
          <w:sz w:val="24"/>
          <w:szCs w:val="24"/>
        </w:rPr>
        <w:br/>
      </w:r>
    </w:p>
    <w:p w14:paraId="58AFC8CE" w14:textId="561FA539" w:rsidR="007860B0" w:rsidRPr="003E47B3" w:rsidRDefault="007860B0" w:rsidP="0073440F">
      <w:pPr>
        <w:pStyle w:val="ListParagraph"/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</w:rPr>
      </w:pPr>
    </w:p>
    <w:p w14:paraId="0328FC2E" w14:textId="422E03C5" w:rsidR="007C3506" w:rsidRDefault="007C3506" w:rsidP="0073440F">
      <w:pPr>
        <w:pStyle w:val="ListParagraph"/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2F3F4F"/>
          <w:sz w:val="24"/>
          <w:szCs w:val="24"/>
        </w:rPr>
      </w:pPr>
    </w:p>
    <w:sectPr w:rsidR="007C3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D76C6" w14:textId="77777777" w:rsidR="00782289" w:rsidRDefault="00782289" w:rsidP="00782289">
      <w:r>
        <w:separator/>
      </w:r>
    </w:p>
  </w:endnote>
  <w:endnote w:type="continuationSeparator" w:id="0">
    <w:p w14:paraId="2328B05E" w14:textId="77777777" w:rsidR="00782289" w:rsidRDefault="00782289" w:rsidP="00782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76F70" w14:textId="77777777" w:rsidR="00782289" w:rsidRDefault="00782289" w:rsidP="00782289">
      <w:r>
        <w:separator/>
      </w:r>
    </w:p>
  </w:footnote>
  <w:footnote w:type="continuationSeparator" w:id="0">
    <w:p w14:paraId="69E62FB7" w14:textId="77777777" w:rsidR="00782289" w:rsidRDefault="00782289" w:rsidP="00782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F662F"/>
    <w:multiLevelType w:val="multilevel"/>
    <w:tmpl w:val="B8B20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C722A7"/>
    <w:multiLevelType w:val="hybridMultilevel"/>
    <w:tmpl w:val="994C9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B7409"/>
    <w:multiLevelType w:val="hybridMultilevel"/>
    <w:tmpl w:val="BC5A71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2A8"/>
    <w:rsid w:val="00020F34"/>
    <w:rsid w:val="000A3D5F"/>
    <w:rsid w:val="00127E8E"/>
    <w:rsid w:val="001710B6"/>
    <w:rsid w:val="0017257B"/>
    <w:rsid w:val="00173315"/>
    <w:rsid w:val="001A1ACC"/>
    <w:rsid w:val="001F750E"/>
    <w:rsid w:val="00221214"/>
    <w:rsid w:val="00225881"/>
    <w:rsid w:val="00235F39"/>
    <w:rsid w:val="00283414"/>
    <w:rsid w:val="002A4F8D"/>
    <w:rsid w:val="00304DBC"/>
    <w:rsid w:val="0031025F"/>
    <w:rsid w:val="003B3FFE"/>
    <w:rsid w:val="003C7366"/>
    <w:rsid w:val="003E47B3"/>
    <w:rsid w:val="00404AE1"/>
    <w:rsid w:val="00426C91"/>
    <w:rsid w:val="0043513C"/>
    <w:rsid w:val="004534C7"/>
    <w:rsid w:val="004607ED"/>
    <w:rsid w:val="00481CC1"/>
    <w:rsid w:val="00485736"/>
    <w:rsid w:val="00490E34"/>
    <w:rsid w:val="004B74CA"/>
    <w:rsid w:val="004C21D2"/>
    <w:rsid w:val="004D2997"/>
    <w:rsid w:val="004D43D0"/>
    <w:rsid w:val="004E1CCC"/>
    <w:rsid w:val="00510B57"/>
    <w:rsid w:val="00526256"/>
    <w:rsid w:val="00573823"/>
    <w:rsid w:val="0058488B"/>
    <w:rsid w:val="005852A8"/>
    <w:rsid w:val="00586323"/>
    <w:rsid w:val="005E0BA6"/>
    <w:rsid w:val="00602028"/>
    <w:rsid w:val="00677DCC"/>
    <w:rsid w:val="0068634E"/>
    <w:rsid w:val="00693315"/>
    <w:rsid w:val="006D7478"/>
    <w:rsid w:val="0073440F"/>
    <w:rsid w:val="00757D77"/>
    <w:rsid w:val="00782289"/>
    <w:rsid w:val="007860B0"/>
    <w:rsid w:val="00790EB0"/>
    <w:rsid w:val="007A78BB"/>
    <w:rsid w:val="007B3530"/>
    <w:rsid w:val="007C0574"/>
    <w:rsid w:val="007C17CF"/>
    <w:rsid w:val="007C2ABD"/>
    <w:rsid w:val="007C3506"/>
    <w:rsid w:val="007D1B48"/>
    <w:rsid w:val="007E69DB"/>
    <w:rsid w:val="00803B48"/>
    <w:rsid w:val="00805A61"/>
    <w:rsid w:val="008305FA"/>
    <w:rsid w:val="00847772"/>
    <w:rsid w:val="00876B99"/>
    <w:rsid w:val="008A355E"/>
    <w:rsid w:val="008D13B4"/>
    <w:rsid w:val="008D2357"/>
    <w:rsid w:val="008D3329"/>
    <w:rsid w:val="008E17B1"/>
    <w:rsid w:val="0090473D"/>
    <w:rsid w:val="009C7D86"/>
    <w:rsid w:val="009D1AF4"/>
    <w:rsid w:val="009D6A8C"/>
    <w:rsid w:val="00A01C09"/>
    <w:rsid w:val="00A1340E"/>
    <w:rsid w:val="00A13A17"/>
    <w:rsid w:val="00A74D33"/>
    <w:rsid w:val="00A81B7E"/>
    <w:rsid w:val="00A96F6B"/>
    <w:rsid w:val="00AB439D"/>
    <w:rsid w:val="00AD2C9A"/>
    <w:rsid w:val="00AE02F8"/>
    <w:rsid w:val="00B300E6"/>
    <w:rsid w:val="00B34981"/>
    <w:rsid w:val="00B44EE1"/>
    <w:rsid w:val="00B47E21"/>
    <w:rsid w:val="00B64652"/>
    <w:rsid w:val="00BA4474"/>
    <w:rsid w:val="00BA4F4E"/>
    <w:rsid w:val="00BA6CAF"/>
    <w:rsid w:val="00BC1C96"/>
    <w:rsid w:val="00C013C5"/>
    <w:rsid w:val="00C05C62"/>
    <w:rsid w:val="00C14173"/>
    <w:rsid w:val="00C5638F"/>
    <w:rsid w:val="00CA1009"/>
    <w:rsid w:val="00CA6EC7"/>
    <w:rsid w:val="00CB1B18"/>
    <w:rsid w:val="00CD0031"/>
    <w:rsid w:val="00CE1E28"/>
    <w:rsid w:val="00D52831"/>
    <w:rsid w:val="00D67629"/>
    <w:rsid w:val="00DB240F"/>
    <w:rsid w:val="00DD7E84"/>
    <w:rsid w:val="00DE26DC"/>
    <w:rsid w:val="00E06516"/>
    <w:rsid w:val="00E10327"/>
    <w:rsid w:val="00E15568"/>
    <w:rsid w:val="00E316E2"/>
    <w:rsid w:val="00E33021"/>
    <w:rsid w:val="00E93070"/>
    <w:rsid w:val="00E94F76"/>
    <w:rsid w:val="00EB34DA"/>
    <w:rsid w:val="00EB63DD"/>
    <w:rsid w:val="00EE5993"/>
    <w:rsid w:val="00EF01AB"/>
    <w:rsid w:val="00F14BEC"/>
    <w:rsid w:val="00F22DC2"/>
    <w:rsid w:val="00F37237"/>
    <w:rsid w:val="00F73F47"/>
    <w:rsid w:val="00FA217D"/>
    <w:rsid w:val="00FA2846"/>
    <w:rsid w:val="00FB7E22"/>
    <w:rsid w:val="00FE43A0"/>
    <w:rsid w:val="00FF1A42"/>
    <w:rsid w:val="00FF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C0C1E"/>
  <w15:chartTrackingRefBased/>
  <w15:docId w15:val="{7436A93F-3464-448D-BC34-7CA9F7B10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34E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63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2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1A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1AF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1AF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3440F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563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822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28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822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28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4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ountingservices@archindy.org" TargetMode="External"/><Relationship Id="rId13" Type="http://schemas.openxmlformats.org/officeDocument/2006/relationships/hyperlink" Target="mailto:centralpayroll@archindy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ccountingservices@archindy.org" TargetMode="External"/><Relationship Id="rId12" Type="http://schemas.openxmlformats.org/officeDocument/2006/relationships/hyperlink" Target="http://www.archindy.org/finance/parish/guidelines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ccountingservices@archindy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chindy.org/finance/parish/newsletter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james@archindy.org" TargetMode="External"/><Relationship Id="rId10" Type="http://schemas.openxmlformats.org/officeDocument/2006/relationships/hyperlink" Target="mailto:MShanahan@archind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chindy.org/finance/parish/guidelines.html" TargetMode="External"/><Relationship Id="rId14" Type="http://schemas.openxmlformats.org/officeDocument/2006/relationships/hyperlink" Target="mailto:cclark@archind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Kendall, Carey</dc:creator>
  <cp:keywords/>
  <dc:description/>
  <cp:lastModifiedBy>Gotway, Patricia</cp:lastModifiedBy>
  <cp:revision>12</cp:revision>
  <dcterms:created xsi:type="dcterms:W3CDTF">2019-07-22T18:19:00Z</dcterms:created>
  <dcterms:modified xsi:type="dcterms:W3CDTF">2019-07-24T19:32:00Z</dcterms:modified>
</cp:coreProperties>
</file>